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C" w:rsidRPr="00023903" w:rsidRDefault="00754006" w:rsidP="0075400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>
            <wp:extent cx="2615184" cy="96926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RSD-PRIMARY-Horizontal-logo-FULL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06" w:rsidRPr="002A4848" w:rsidRDefault="00754006" w:rsidP="0042155C">
      <w:pPr>
        <w:jc w:val="center"/>
        <w:rPr>
          <w:rFonts w:ascii="Century Gothic" w:hAnsi="Century Gothic"/>
          <w:b/>
          <w:sz w:val="20"/>
          <w:szCs w:val="20"/>
        </w:rPr>
      </w:pPr>
    </w:p>
    <w:p w:rsidR="0042155C" w:rsidRPr="007B3ECC" w:rsidRDefault="0042155C" w:rsidP="0042155C">
      <w:pPr>
        <w:jc w:val="center"/>
        <w:rPr>
          <w:rFonts w:ascii="Century Gothic" w:hAnsi="Century Gothic"/>
          <w:b/>
        </w:rPr>
      </w:pPr>
      <w:r w:rsidRPr="007B3ECC">
        <w:rPr>
          <w:rFonts w:ascii="Century Gothic" w:hAnsi="Century Gothic"/>
          <w:b/>
        </w:rPr>
        <w:t xml:space="preserve">Community Advisory Board </w:t>
      </w:r>
    </w:p>
    <w:p w:rsidR="0042155C" w:rsidRPr="007B3ECC" w:rsidRDefault="0042155C" w:rsidP="0042155C">
      <w:pPr>
        <w:jc w:val="center"/>
        <w:rPr>
          <w:rFonts w:ascii="Century Gothic" w:hAnsi="Century Gothic"/>
          <w:b/>
        </w:rPr>
      </w:pPr>
      <w:r w:rsidRPr="007B3ECC">
        <w:rPr>
          <w:rFonts w:ascii="Century Gothic" w:hAnsi="Century Gothic"/>
          <w:b/>
        </w:rPr>
        <w:t>Agenda</w:t>
      </w:r>
    </w:p>
    <w:p w:rsidR="007A015F" w:rsidRPr="007B3ECC" w:rsidRDefault="007A015F" w:rsidP="0042155C">
      <w:pPr>
        <w:jc w:val="center"/>
      </w:pPr>
    </w:p>
    <w:p w:rsidR="001A2634" w:rsidRPr="007B3ECC" w:rsidRDefault="00773172" w:rsidP="00704A8C">
      <w:pPr>
        <w:jc w:val="center"/>
      </w:pPr>
      <w:r w:rsidRPr="007B3ECC">
        <w:t>LRSD Board Room</w:t>
      </w:r>
      <w:r w:rsidR="001A2634" w:rsidRPr="007B3ECC">
        <w:t>,</w:t>
      </w:r>
      <w:r w:rsidRPr="007B3ECC">
        <w:t xml:space="preserve"> 801 W. Markham Street</w:t>
      </w:r>
    </w:p>
    <w:p w:rsidR="001A2634" w:rsidRPr="007B3ECC" w:rsidRDefault="001A2634" w:rsidP="001A2634">
      <w:pPr>
        <w:jc w:val="center"/>
      </w:pPr>
      <w:r w:rsidRPr="007B3ECC">
        <w:t xml:space="preserve">Thursday, </w:t>
      </w:r>
      <w:r w:rsidR="004B5776">
        <w:t>May 16</w:t>
      </w:r>
      <w:r w:rsidR="00773172" w:rsidRPr="007B3ECC">
        <w:t>, 2019</w:t>
      </w:r>
    </w:p>
    <w:p w:rsidR="001A2634" w:rsidRPr="007B3ECC" w:rsidRDefault="001A2634" w:rsidP="001A2634">
      <w:pPr>
        <w:jc w:val="center"/>
      </w:pPr>
      <w:r w:rsidRPr="007B3ECC">
        <w:t>5:30 pm</w:t>
      </w:r>
    </w:p>
    <w:p w:rsidR="00A10B21" w:rsidRDefault="00A10B21" w:rsidP="001A2634">
      <w:pPr>
        <w:jc w:val="center"/>
      </w:pPr>
    </w:p>
    <w:p w:rsidR="003A08CC" w:rsidRPr="007B3ECC" w:rsidRDefault="003A08CC" w:rsidP="00704A8C">
      <w:pPr>
        <w:jc w:val="center"/>
      </w:pPr>
    </w:p>
    <w:p w:rsidR="00704A8C" w:rsidRPr="007B3ECC" w:rsidRDefault="00704A8C" w:rsidP="00EE4061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 w:rsidRPr="007B3ECC">
        <w:rPr>
          <w:rStyle w:val="Strong"/>
        </w:rPr>
        <w:t>Welcome</w:t>
      </w:r>
      <w:r w:rsidR="00A10B21" w:rsidRPr="007B3ECC">
        <w:rPr>
          <w:rStyle w:val="Strong"/>
        </w:rPr>
        <w:t xml:space="preserve"> </w:t>
      </w:r>
      <w:r w:rsidR="00A3654E">
        <w:rPr>
          <w:rStyle w:val="Strong"/>
        </w:rPr>
        <w:t>and Norms</w:t>
      </w:r>
      <w:r w:rsidR="00902FB3" w:rsidRPr="007B3ECC">
        <w:rPr>
          <w:rStyle w:val="Strong"/>
        </w:rPr>
        <w:tab/>
      </w:r>
      <w:r w:rsidR="00902FB3" w:rsidRPr="007B3ECC">
        <w:rPr>
          <w:rStyle w:val="Strong"/>
        </w:rPr>
        <w:tab/>
      </w:r>
      <w:r w:rsidR="00902FB3" w:rsidRPr="007B3ECC">
        <w:rPr>
          <w:rStyle w:val="Strong"/>
        </w:rPr>
        <w:tab/>
      </w:r>
      <w:r w:rsidR="00023903" w:rsidRPr="007B3ECC">
        <w:rPr>
          <w:rStyle w:val="Strong"/>
        </w:rPr>
        <w:tab/>
      </w:r>
      <w:r w:rsidR="00F40935" w:rsidRPr="007B3ECC">
        <w:rPr>
          <w:rStyle w:val="Strong"/>
        </w:rPr>
        <w:tab/>
      </w:r>
      <w:r w:rsidR="00F40935" w:rsidRPr="007B3ECC">
        <w:rPr>
          <w:rStyle w:val="Strong"/>
        </w:rPr>
        <w:tab/>
      </w:r>
      <w:r w:rsidR="00CD537E" w:rsidRPr="007B3ECC">
        <w:rPr>
          <w:rStyle w:val="Strong"/>
          <w:b w:val="0"/>
        </w:rPr>
        <w:t xml:space="preserve"> </w:t>
      </w:r>
      <w:r w:rsidR="00A85904" w:rsidRPr="007B3ECC">
        <w:rPr>
          <w:rStyle w:val="Strong"/>
          <w:b w:val="0"/>
        </w:rPr>
        <w:tab/>
      </w:r>
      <w:r w:rsidR="00A85904" w:rsidRPr="007B3ECC">
        <w:rPr>
          <w:rStyle w:val="Strong"/>
          <w:b w:val="0"/>
        </w:rPr>
        <w:tab/>
      </w:r>
      <w:r w:rsidR="00902FB3" w:rsidRPr="007B3ECC">
        <w:rPr>
          <w:rStyle w:val="Strong"/>
          <w:b w:val="0"/>
        </w:rPr>
        <w:t>5</w:t>
      </w:r>
      <w:r w:rsidR="00023903" w:rsidRPr="007B3ECC">
        <w:rPr>
          <w:rStyle w:val="Strong"/>
          <w:b w:val="0"/>
        </w:rPr>
        <w:t xml:space="preserve"> </w:t>
      </w:r>
      <w:r w:rsidR="001A2634" w:rsidRPr="007B3ECC">
        <w:rPr>
          <w:rStyle w:val="Strong"/>
          <w:b w:val="0"/>
        </w:rPr>
        <w:t>M</w:t>
      </w:r>
      <w:r w:rsidR="00023903" w:rsidRPr="007B3ECC">
        <w:rPr>
          <w:rStyle w:val="Strong"/>
          <w:b w:val="0"/>
        </w:rPr>
        <w:t>inutes</w:t>
      </w:r>
    </w:p>
    <w:p w:rsidR="00880C60" w:rsidRPr="007B3ECC" w:rsidRDefault="00E2329E" w:rsidP="00EE4061">
      <w:pPr>
        <w:pStyle w:val="ListParagraph"/>
        <w:spacing w:line="276" w:lineRule="auto"/>
        <w:ind w:left="2160" w:firstLine="720"/>
        <w:jc w:val="right"/>
        <w:rPr>
          <w:color w:val="2E74B5" w:themeColor="accent1" w:themeShade="BF"/>
        </w:rPr>
      </w:pPr>
      <w:r w:rsidRPr="007B3ECC">
        <w:rPr>
          <w:color w:val="2E74B5" w:themeColor="accent1" w:themeShade="BF"/>
        </w:rPr>
        <w:t>Jeff Wood</w:t>
      </w:r>
      <w:r w:rsidR="00354145" w:rsidRPr="007B3ECC">
        <w:rPr>
          <w:color w:val="2E74B5" w:themeColor="accent1" w:themeShade="BF"/>
        </w:rPr>
        <w:t xml:space="preserve">, CAB </w:t>
      </w:r>
      <w:r w:rsidRPr="007B3ECC">
        <w:rPr>
          <w:color w:val="2E74B5" w:themeColor="accent1" w:themeShade="BF"/>
        </w:rPr>
        <w:t>President</w:t>
      </w:r>
    </w:p>
    <w:p w:rsidR="00650F09" w:rsidRPr="007B3ECC" w:rsidRDefault="00650F09" w:rsidP="00650F09">
      <w:pPr>
        <w:pStyle w:val="ListParagraph"/>
        <w:spacing w:line="276" w:lineRule="auto"/>
        <w:ind w:left="2220"/>
        <w:rPr>
          <w:rStyle w:val="Strong"/>
        </w:rPr>
      </w:pPr>
    </w:p>
    <w:p w:rsidR="00650F09" w:rsidRPr="007B3ECC" w:rsidRDefault="00650F09" w:rsidP="00650F09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 w:rsidRPr="007B3ECC">
        <w:rPr>
          <w:rStyle w:val="Strong"/>
        </w:rPr>
        <w:t>Celebrations</w:t>
      </w:r>
      <w:r w:rsidRPr="007B3ECC">
        <w:rPr>
          <w:rStyle w:val="Strong"/>
        </w:rPr>
        <w:tab/>
      </w:r>
      <w:r w:rsidRPr="007B3ECC">
        <w:rPr>
          <w:rStyle w:val="Strong"/>
        </w:rPr>
        <w:tab/>
        <w:t xml:space="preserve"> </w:t>
      </w:r>
      <w:r w:rsidRPr="007B3ECC">
        <w:rPr>
          <w:rStyle w:val="Strong"/>
        </w:rPr>
        <w:tab/>
        <w:t xml:space="preserve"> </w:t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  <w:t>1</w:t>
      </w:r>
      <w:r w:rsidR="00375F4A">
        <w:rPr>
          <w:rStyle w:val="Strong"/>
          <w:b w:val="0"/>
        </w:rPr>
        <w:t>5</w:t>
      </w:r>
      <w:r w:rsidRPr="007B3ECC">
        <w:rPr>
          <w:rStyle w:val="Strong"/>
          <w:b w:val="0"/>
        </w:rPr>
        <w:t xml:space="preserve"> Minutes </w:t>
      </w:r>
    </w:p>
    <w:p w:rsidR="00650F09" w:rsidRPr="007B3ECC" w:rsidRDefault="00650F09" w:rsidP="00650F09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  <w:color w:val="2E74B5" w:themeColor="accent1" w:themeShade="BF"/>
        </w:rPr>
        <w:t>Mike Poore, Superintendent</w:t>
      </w:r>
    </w:p>
    <w:p w:rsidR="00EE4061" w:rsidRPr="007B3ECC" w:rsidRDefault="00EE4061" w:rsidP="00EE4061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</w:p>
    <w:p w:rsidR="00134E54" w:rsidRPr="007B3ECC" w:rsidRDefault="004B5776" w:rsidP="009957FA">
      <w:pPr>
        <w:pStyle w:val="ListParagraph"/>
        <w:numPr>
          <w:ilvl w:val="0"/>
          <w:numId w:val="2"/>
        </w:numPr>
        <w:spacing w:line="276" w:lineRule="auto"/>
        <w:rPr>
          <w:rStyle w:val="Strong"/>
        </w:rPr>
      </w:pPr>
      <w:r w:rsidRPr="004B5776">
        <w:rPr>
          <w:b/>
          <w:bCs/>
        </w:rPr>
        <w:t xml:space="preserve">Ford NGL Update </w:t>
      </w:r>
      <w:r w:rsidRPr="007B3ECC">
        <w:rPr>
          <w:rStyle w:val="Strong"/>
        </w:rPr>
        <w:tab/>
      </w:r>
      <w:r w:rsidR="00044321" w:rsidRPr="007B3ECC">
        <w:rPr>
          <w:rStyle w:val="Strong"/>
        </w:rPr>
        <w:tab/>
      </w:r>
      <w:r w:rsidR="00134E54" w:rsidRPr="007B3ECC">
        <w:rPr>
          <w:rStyle w:val="Strong"/>
        </w:rPr>
        <w:t xml:space="preserve"> </w:t>
      </w:r>
      <w:r w:rsidR="002A4848" w:rsidRPr="007B3ECC">
        <w:rPr>
          <w:rStyle w:val="Strong"/>
        </w:rPr>
        <w:tab/>
      </w:r>
      <w:r w:rsidR="002A4848" w:rsidRPr="007B3ECC">
        <w:rPr>
          <w:rStyle w:val="Strong"/>
        </w:rPr>
        <w:tab/>
      </w:r>
      <w:r w:rsidR="002A4848" w:rsidRPr="007B3ECC">
        <w:rPr>
          <w:rStyle w:val="Strong"/>
        </w:rPr>
        <w:tab/>
      </w:r>
      <w:r w:rsidR="002A4848" w:rsidRPr="007B3ECC">
        <w:rPr>
          <w:rStyle w:val="Strong"/>
        </w:rPr>
        <w:tab/>
      </w:r>
      <w:r w:rsidR="002A4848" w:rsidRPr="007B3ECC">
        <w:rPr>
          <w:rStyle w:val="Strong"/>
        </w:rPr>
        <w:tab/>
      </w:r>
      <w:r w:rsidR="002A4848" w:rsidRPr="007B3ECC">
        <w:rPr>
          <w:rStyle w:val="Strong"/>
        </w:rPr>
        <w:tab/>
      </w:r>
      <w:r w:rsidR="00D150A1" w:rsidRPr="007B3ECC">
        <w:rPr>
          <w:rStyle w:val="Strong"/>
        </w:rPr>
        <w:tab/>
      </w:r>
      <w:r>
        <w:rPr>
          <w:rStyle w:val="Strong"/>
          <w:b w:val="0"/>
        </w:rPr>
        <w:t>20</w:t>
      </w:r>
      <w:r w:rsidR="00773172" w:rsidRPr="007B3ECC">
        <w:rPr>
          <w:rStyle w:val="Strong"/>
          <w:b w:val="0"/>
        </w:rPr>
        <w:t xml:space="preserve"> Minutes</w:t>
      </w:r>
    </w:p>
    <w:p w:rsidR="007705C6" w:rsidRPr="007B3ECC" w:rsidRDefault="00134E54" w:rsidP="004B5776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  <w:r w:rsidRPr="007B3ECC">
        <w:rPr>
          <w:rStyle w:val="Strong"/>
          <w:b w:val="0"/>
          <w:color w:val="2E74B5" w:themeColor="accent1" w:themeShade="BF"/>
        </w:rPr>
        <w:tab/>
      </w:r>
      <w:r w:rsidR="004B5776">
        <w:rPr>
          <w:rStyle w:val="Strong"/>
          <w:b w:val="0"/>
          <w:color w:val="2E74B5" w:themeColor="accent1" w:themeShade="BF"/>
        </w:rPr>
        <w:t>Little Rock Chamber of Commerce</w:t>
      </w:r>
    </w:p>
    <w:p w:rsidR="007705C6" w:rsidRPr="007B3ECC" w:rsidRDefault="007705C6" w:rsidP="007705C6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</w:p>
    <w:p w:rsidR="005D222E" w:rsidRPr="007B3ECC" w:rsidRDefault="00A3654E" w:rsidP="009957FA">
      <w:pPr>
        <w:pStyle w:val="ListParagraph"/>
        <w:numPr>
          <w:ilvl w:val="0"/>
          <w:numId w:val="2"/>
        </w:numPr>
        <w:spacing w:line="276" w:lineRule="auto"/>
        <w:rPr>
          <w:rStyle w:val="Strong"/>
        </w:rPr>
      </w:pPr>
      <w:r>
        <w:rPr>
          <w:rStyle w:val="Strong"/>
        </w:rPr>
        <w:t>Literacy Update</w:t>
      </w:r>
      <w:r>
        <w:rPr>
          <w:rStyle w:val="Strong"/>
        </w:rPr>
        <w:tab/>
      </w:r>
      <w:r w:rsidR="005D222E" w:rsidRPr="007B3ECC">
        <w:rPr>
          <w:rStyle w:val="Strong"/>
        </w:rPr>
        <w:tab/>
      </w:r>
      <w:r w:rsidR="005D222E" w:rsidRPr="007B3ECC">
        <w:rPr>
          <w:rStyle w:val="Strong"/>
        </w:rPr>
        <w:tab/>
        <w:t xml:space="preserve"> </w:t>
      </w:r>
      <w:r w:rsidR="005D222E" w:rsidRPr="007B3ECC">
        <w:rPr>
          <w:rStyle w:val="Strong"/>
        </w:rPr>
        <w:tab/>
      </w:r>
      <w:r w:rsidR="005D222E" w:rsidRPr="007B3ECC">
        <w:rPr>
          <w:rStyle w:val="Strong"/>
        </w:rPr>
        <w:tab/>
      </w:r>
      <w:r w:rsidR="005D222E" w:rsidRPr="007B3ECC">
        <w:rPr>
          <w:rStyle w:val="Strong"/>
        </w:rPr>
        <w:tab/>
      </w:r>
      <w:r w:rsidR="005D222E" w:rsidRPr="007B3ECC">
        <w:rPr>
          <w:rStyle w:val="Strong"/>
        </w:rPr>
        <w:tab/>
      </w:r>
      <w:r w:rsidR="005D222E" w:rsidRPr="007B3ECC">
        <w:rPr>
          <w:rStyle w:val="Strong"/>
        </w:rPr>
        <w:tab/>
      </w:r>
      <w:r w:rsidR="007B3ECC">
        <w:rPr>
          <w:rStyle w:val="Strong"/>
        </w:rPr>
        <w:tab/>
      </w:r>
      <w:r w:rsidR="00375F4A">
        <w:rPr>
          <w:rStyle w:val="Strong"/>
          <w:b w:val="0"/>
        </w:rPr>
        <w:t>45</w:t>
      </w:r>
      <w:r w:rsidR="005D222E" w:rsidRPr="007B3ECC">
        <w:rPr>
          <w:rStyle w:val="Strong"/>
          <w:b w:val="0"/>
        </w:rPr>
        <w:t xml:space="preserve"> Minutes</w:t>
      </w:r>
    </w:p>
    <w:p w:rsidR="005D222E" w:rsidRDefault="005D222E" w:rsidP="005D222E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  <w:r w:rsidRPr="007B3ECC">
        <w:rPr>
          <w:rStyle w:val="Strong"/>
          <w:b w:val="0"/>
          <w:color w:val="2E74B5" w:themeColor="accent1" w:themeShade="BF"/>
        </w:rPr>
        <w:tab/>
      </w:r>
      <w:r w:rsidR="000561E9">
        <w:rPr>
          <w:rStyle w:val="Strong"/>
          <w:b w:val="0"/>
          <w:color w:val="2E74B5" w:themeColor="accent1" w:themeShade="BF"/>
        </w:rPr>
        <w:t xml:space="preserve">Dr. </w:t>
      </w:r>
      <w:r w:rsidR="00A3654E">
        <w:rPr>
          <w:rStyle w:val="Strong"/>
          <w:b w:val="0"/>
          <w:color w:val="2E74B5" w:themeColor="accent1" w:themeShade="BF"/>
        </w:rPr>
        <w:t>Veronica Perkins, Chief Academic Officer</w:t>
      </w:r>
    </w:p>
    <w:p w:rsidR="00A3654E" w:rsidRPr="00605924" w:rsidRDefault="004B5776" w:rsidP="00A3654E">
      <w:pPr>
        <w:pStyle w:val="ListParagraph"/>
        <w:numPr>
          <w:ilvl w:val="1"/>
          <w:numId w:val="14"/>
        </w:numPr>
        <w:contextualSpacing w:val="0"/>
        <w:rPr>
          <w:b/>
          <w:bCs/>
          <w:u w:val="single"/>
        </w:rPr>
      </w:pPr>
      <w:r>
        <w:t>Dyslexia Material Selection</w:t>
      </w:r>
      <w:r w:rsidR="00605924" w:rsidRPr="00605924">
        <w:t xml:space="preserve"> </w:t>
      </w:r>
      <w:r w:rsidR="00605924" w:rsidRPr="00EA14DB">
        <w:rPr>
          <w:color w:val="FF0000"/>
        </w:rPr>
        <w:t>(Action Item)*</w:t>
      </w:r>
      <w:r w:rsidR="001B2CCC" w:rsidRPr="001B2CCC">
        <w:rPr>
          <w:rStyle w:val="Strong"/>
          <w:b w:val="0"/>
          <w:color w:val="2E74B5" w:themeColor="accent1" w:themeShade="BF"/>
        </w:rPr>
        <w:t xml:space="preserve"> </w:t>
      </w:r>
      <w:r w:rsidR="001B2CCC">
        <w:rPr>
          <w:rStyle w:val="Strong"/>
          <w:b w:val="0"/>
          <w:color w:val="2E74B5" w:themeColor="accent1" w:themeShade="BF"/>
        </w:rPr>
        <w:tab/>
        <w:t>Chandle Carpenter, Dyslexia Specialist</w:t>
      </w:r>
    </w:p>
    <w:p w:rsidR="00A3654E" w:rsidRPr="004B5776" w:rsidRDefault="004B5776" w:rsidP="004B5776">
      <w:pPr>
        <w:pStyle w:val="ListParagraph"/>
        <w:numPr>
          <w:ilvl w:val="1"/>
          <w:numId w:val="14"/>
        </w:numPr>
        <w:contextualSpacing w:val="0"/>
        <w:rPr>
          <w:b/>
          <w:bCs/>
          <w:u w:val="single"/>
        </w:rPr>
      </w:pPr>
      <w:r>
        <w:t>District Literacy Plan Updates</w:t>
      </w:r>
      <w:r w:rsidR="00A3654E">
        <w:t xml:space="preserve"> </w:t>
      </w:r>
    </w:p>
    <w:p w:rsidR="00A3654E" w:rsidRDefault="00A3654E" w:rsidP="00A3654E">
      <w:pPr>
        <w:pStyle w:val="ListParagraph"/>
        <w:spacing w:line="276" w:lineRule="auto"/>
        <w:ind w:left="1440"/>
        <w:rPr>
          <w:rStyle w:val="Strong"/>
          <w:b w:val="0"/>
          <w:color w:val="2E74B5" w:themeColor="accent1" w:themeShade="BF"/>
        </w:rPr>
      </w:pPr>
    </w:p>
    <w:p w:rsidR="004B5776" w:rsidRPr="007B3ECC" w:rsidRDefault="00D31B33" w:rsidP="004B5776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>
        <w:rPr>
          <w:rStyle w:val="Strong"/>
        </w:rPr>
        <w:t xml:space="preserve">Student </w:t>
      </w:r>
      <w:r w:rsidR="00E51B02">
        <w:rPr>
          <w:rStyle w:val="Strong"/>
        </w:rPr>
        <w:t>Handbook</w:t>
      </w:r>
      <w:r w:rsidR="004B5776" w:rsidRPr="007B3ECC">
        <w:rPr>
          <w:rStyle w:val="Strong"/>
        </w:rPr>
        <w:tab/>
        <w:t xml:space="preserve"> </w:t>
      </w:r>
      <w:r w:rsidR="004B5776" w:rsidRPr="007B3ECC">
        <w:rPr>
          <w:rStyle w:val="Strong"/>
        </w:rPr>
        <w:tab/>
        <w:t xml:space="preserve"> </w:t>
      </w:r>
      <w:r w:rsidR="004B5776" w:rsidRPr="007B3ECC">
        <w:rPr>
          <w:rStyle w:val="Strong"/>
          <w:b w:val="0"/>
        </w:rPr>
        <w:tab/>
      </w:r>
      <w:r w:rsidR="004B5776" w:rsidRPr="007B3ECC">
        <w:rPr>
          <w:rStyle w:val="Strong"/>
          <w:b w:val="0"/>
        </w:rPr>
        <w:tab/>
      </w:r>
      <w:r w:rsidR="004B5776" w:rsidRPr="007B3ECC">
        <w:rPr>
          <w:rStyle w:val="Strong"/>
          <w:b w:val="0"/>
        </w:rPr>
        <w:tab/>
      </w:r>
      <w:r w:rsidR="004B5776" w:rsidRPr="007B3ECC">
        <w:rPr>
          <w:rStyle w:val="Strong"/>
          <w:b w:val="0"/>
        </w:rPr>
        <w:tab/>
      </w:r>
      <w:r w:rsidR="004B5776" w:rsidRPr="007B3ECC">
        <w:rPr>
          <w:rStyle w:val="Strong"/>
          <w:b w:val="0"/>
        </w:rPr>
        <w:tab/>
      </w:r>
      <w:r w:rsidR="004B5776" w:rsidRPr="007B3ECC">
        <w:rPr>
          <w:rStyle w:val="Strong"/>
          <w:b w:val="0"/>
        </w:rPr>
        <w:tab/>
      </w:r>
      <w:r w:rsidR="00E51B02">
        <w:rPr>
          <w:rStyle w:val="Strong"/>
          <w:b w:val="0"/>
        </w:rPr>
        <w:tab/>
      </w:r>
      <w:r w:rsidR="00375F4A">
        <w:rPr>
          <w:rStyle w:val="Strong"/>
          <w:b w:val="0"/>
        </w:rPr>
        <w:t>15</w:t>
      </w:r>
      <w:r w:rsidR="004B5776" w:rsidRPr="007B3ECC">
        <w:rPr>
          <w:rStyle w:val="Strong"/>
          <w:b w:val="0"/>
        </w:rPr>
        <w:t xml:space="preserve"> Minutes </w:t>
      </w:r>
    </w:p>
    <w:p w:rsidR="001B2CCC" w:rsidRDefault="004B5776" w:rsidP="004B5776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Pr="007B3ECC">
        <w:rPr>
          <w:rStyle w:val="Strong"/>
          <w:b w:val="0"/>
        </w:rPr>
        <w:tab/>
      </w:r>
      <w:r w:rsidR="001B2CCC">
        <w:rPr>
          <w:rStyle w:val="Strong"/>
          <w:b w:val="0"/>
          <w:color w:val="2E74B5" w:themeColor="accent1" w:themeShade="BF"/>
        </w:rPr>
        <w:t>Dr. Frederick Fields, Sr. Director of Student Services</w:t>
      </w:r>
    </w:p>
    <w:p w:rsidR="004B5776" w:rsidRPr="004B5776" w:rsidRDefault="004B5776" w:rsidP="004B5776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</w:p>
    <w:p w:rsidR="00A3654E" w:rsidRPr="007B3ECC" w:rsidRDefault="00A3654E" w:rsidP="00A3654E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>
        <w:rPr>
          <w:rStyle w:val="Strong"/>
        </w:rPr>
        <w:t>Budget</w:t>
      </w:r>
      <w:r w:rsidR="004B5776">
        <w:rPr>
          <w:rStyle w:val="Strong"/>
        </w:rPr>
        <w:t xml:space="preserve"> Updates</w:t>
      </w:r>
      <w:r>
        <w:rPr>
          <w:rStyle w:val="Strong"/>
        </w:rPr>
        <w:tab/>
      </w:r>
      <w:r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  <w:b w:val="0"/>
        </w:rPr>
        <w:t xml:space="preserve"> </w:t>
      </w:r>
      <w:r w:rsidRPr="007B3ECC">
        <w:rPr>
          <w:rStyle w:val="Strong"/>
          <w:b w:val="0"/>
        </w:rPr>
        <w:tab/>
      </w:r>
      <w:r w:rsidR="004B5776">
        <w:rPr>
          <w:rStyle w:val="Strong"/>
          <w:b w:val="0"/>
        </w:rPr>
        <w:t>45</w:t>
      </w:r>
      <w:r w:rsidRPr="007B3ECC">
        <w:rPr>
          <w:rStyle w:val="Strong"/>
          <w:b w:val="0"/>
        </w:rPr>
        <w:t xml:space="preserve"> Minutes</w:t>
      </w:r>
    </w:p>
    <w:p w:rsidR="00A3654E" w:rsidRDefault="00A3654E" w:rsidP="00A3654E">
      <w:pPr>
        <w:pStyle w:val="ListParagraph"/>
        <w:spacing w:line="276" w:lineRule="auto"/>
        <w:ind w:left="2160" w:firstLine="720"/>
        <w:jc w:val="right"/>
        <w:rPr>
          <w:color w:val="2E74B5" w:themeColor="accent1" w:themeShade="BF"/>
        </w:rPr>
      </w:pPr>
      <w:r w:rsidRPr="00A3654E">
        <w:rPr>
          <w:color w:val="2E74B5" w:themeColor="accent1" w:themeShade="BF"/>
        </w:rPr>
        <w:t>Kelsey Bailey, Chief Financial Officer</w:t>
      </w:r>
    </w:p>
    <w:p w:rsidR="00A3654E" w:rsidRDefault="004B5776" w:rsidP="00A3654E">
      <w:pPr>
        <w:pStyle w:val="ListParagraph"/>
        <w:numPr>
          <w:ilvl w:val="0"/>
          <w:numId w:val="16"/>
        </w:numPr>
        <w:contextualSpacing w:val="0"/>
        <w:rPr>
          <w:b/>
          <w:bCs/>
          <w:u w:val="single"/>
        </w:rPr>
      </w:pPr>
      <w:r>
        <w:t>May Budget Review</w:t>
      </w:r>
    </w:p>
    <w:p w:rsidR="00A3654E" w:rsidRDefault="004B5776" w:rsidP="00A3654E">
      <w:pPr>
        <w:pStyle w:val="ListParagraph"/>
        <w:numPr>
          <w:ilvl w:val="0"/>
          <w:numId w:val="16"/>
        </w:numPr>
        <w:contextualSpacing w:val="0"/>
        <w:rPr>
          <w:b/>
          <w:bCs/>
          <w:u w:val="single"/>
        </w:rPr>
      </w:pPr>
      <w:r>
        <w:t>Meal Price Increase 2019</w:t>
      </w:r>
      <w:r w:rsidR="00C04B34">
        <w:t>-20</w:t>
      </w:r>
      <w:r w:rsidR="00DB05BD" w:rsidRPr="00DB05BD">
        <w:rPr>
          <w:color w:val="2E74B5" w:themeColor="accent1" w:themeShade="BF"/>
        </w:rPr>
        <w:t xml:space="preserve"> </w:t>
      </w:r>
      <w:r w:rsidR="00DB05BD">
        <w:rPr>
          <w:color w:val="2E74B5" w:themeColor="accent1" w:themeShade="BF"/>
        </w:rPr>
        <w:tab/>
        <w:t>Stephanie Walker-Hynes, Child Nutrition Director</w:t>
      </w:r>
    </w:p>
    <w:p w:rsidR="00A3654E" w:rsidRPr="00C04B34" w:rsidRDefault="00A3654E" w:rsidP="00A3654E">
      <w:pPr>
        <w:pStyle w:val="ListParagraph"/>
        <w:numPr>
          <w:ilvl w:val="0"/>
          <w:numId w:val="16"/>
        </w:numPr>
        <w:contextualSpacing w:val="0"/>
        <w:rPr>
          <w:b/>
          <w:bCs/>
          <w:u w:val="single"/>
        </w:rPr>
      </w:pPr>
      <w:r>
        <w:t>Salary Negotiations</w:t>
      </w:r>
      <w:r w:rsidR="00C04B34">
        <w:t xml:space="preserve"> Update</w:t>
      </w:r>
    </w:p>
    <w:p w:rsidR="00C04B34" w:rsidRDefault="00DB05BD" w:rsidP="00A3654E">
      <w:pPr>
        <w:pStyle w:val="ListParagraph"/>
        <w:numPr>
          <w:ilvl w:val="0"/>
          <w:numId w:val="16"/>
        </w:numPr>
        <w:contextualSpacing w:val="0"/>
        <w:rPr>
          <w:b/>
          <w:bCs/>
          <w:u w:val="single"/>
        </w:rPr>
      </w:pPr>
      <w:r>
        <w:t>2</w:t>
      </w:r>
      <w:r w:rsidRPr="00DB05BD">
        <w:rPr>
          <w:vertAlign w:val="superscript"/>
        </w:rPr>
        <w:t>nd</w:t>
      </w:r>
      <w:r>
        <w:t xml:space="preserve"> Lien Loan</w:t>
      </w:r>
      <w:r w:rsidR="00C04B34">
        <w:t xml:space="preserve"> Update</w:t>
      </w:r>
      <w:r w:rsidRPr="00DB05B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ab/>
      </w:r>
      <w:r>
        <w:rPr>
          <w:color w:val="2E74B5" w:themeColor="accent1" w:themeShade="BF"/>
        </w:rPr>
        <w:tab/>
        <w:t>Kevin Yarberry, Maintenance and Operations Director</w:t>
      </w:r>
    </w:p>
    <w:p w:rsidR="00A3654E" w:rsidRDefault="00A3654E" w:rsidP="00A3654E">
      <w:pPr>
        <w:pStyle w:val="ListParagraph"/>
        <w:rPr>
          <w:b/>
          <w:bCs/>
          <w:u w:val="single"/>
        </w:rPr>
      </w:pPr>
    </w:p>
    <w:p w:rsidR="00A3654E" w:rsidRPr="007B3ECC" w:rsidRDefault="00C04B34" w:rsidP="00A3654E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>
        <w:rPr>
          <w:rStyle w:val="Strong"/>
        </w:rPr>
        <w:t xml:space="preserve">Policy Review </w:t>
      </w:r>
      <w:r w:rsidRPr="00C04B34">
        <w:rPr>
          <w:rStyle w:val="Strong"/>
          <w:b w:val="0"/>
          <w:color w:val="FF0000"/>
        </w:rPr>
        <w:t>(Action Item) *</w:t>
      </w:r>
      <w:r w:rsidR="00A3654E" w:rsidRPr="00C04B34">
        <w:rPr>
          <w:rStyle w:val="Strong"/>
          <w:b w:val="0"/>
        </w:rPr>
        <w:t xml:space="preserve"> </w:t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A3654E" w:rsidRPr="007B3ECC">
        <w:rPr>
          <w:rStyle w:val="Strong"/>
          <w:b w:val="0"/>
        </w:rPr>
        <w:tab/>
      </w:r>
      <w:r w:rsidR="00375F4A">
        <w:rPr>
          <w:rStyle w:val="Strong"/>
          <w:b w:val="0"/>
        </w:rPr>
        <w:t>30</w:t>
      </w:r>
      <w:bookmarkStart w:id="0" w:name="_GoBack"/>
      <w:bookmarkEnd w:id="0"/>
      <w:r w:rsidR="00A3654E" w:rsidRPr="007B3ECC">
        <w:rPr>
          <w:rStyle w:val="Strong"/>
          <w:b w:val="0"/>
        </w:rPr>
        <w:t xml:space="preserve"> Minutes </w:t>
      </w:r>
    </w:p>
    <w:p w:rsidR="00A3654E" w:rsidRDefault="00A3654E" w:rsidP="00A3654E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  <w:r w:rsidRPr="007B3ECC">
        <w:rPr>
          <w:rStyle w:val="Strong"/>
          <w:b w:val="0"/>
          <w:color w:val="2E74B5" w:themeColor="accent1" w:themeShade="BF"/>
        </w:rPr>
        <w:tab/>
        <w:t>Eric Walker, Staff Attorney</w:t>
      </w:r>
    </w:p>
    <w:p w:rsidR="007031B3" w:rsidRDefault="00C04B34" w:rsidP="007031B3">
      <w:pPr>
        <w:pStyle w:val="ListParagraph"/>
        <w:numPr>
          <w:ilvl w:val="0"/>
          <w:numId w:val="17"/>
        </w:numPr>
        <w:ind w:left="1440"/>
        <w:contextualSpacing w:val="0"/>
        <w:rPr>
          <w:b/>
          <w:bCs/>
          <w:u w:val="single"/>
        </w:rPr>
      </w:pPr>
      <w:r>
        <w:t>Second</w:t>
      </w:r>
      <w:r w:rsidR="007031B3">
        <w:t xml:space="preserve"> Readings</w:t>
      </w:r>
    </w:p>
    <w:p w:rsidR="007031B3" w:rsidRDefault="007031B3" w:rsidP="007031B3">
      <w:pPr>
        <w:pStyle w:val="ListParagraph"/>
        <w:numPr>
          <w:ilvl w:val="0"/>
          <w:numId w:val="18"/>
        </w:numPr>
        <w:ind w:left="1800"/>
        <w:contextualSpacing w:val="0"/>
        <w:rPr>
          <w:b/>
          <w:bCs/>
          <w:u w:val="single"/>
        </w:rPr>
      </w:pPr>
      <w:r>
        <w:t>Medical Marijuana</w:t>
      </w:r>
      <w:r w:rsidR="00360C1A">
        <w:t xml:space="preserve"> (Sections 3.19A and 8.15A)</w:t>
      </w:r>
      <w:r w:rsidR="00605924">
        <w:t xml:space="preserve"> </w:t>
      </w:r>
    </w:p>
    <w:p w:rsidR="007031B3" w:rsidRPr="007031B3" w:rsidRDefault="007031B3" w:rsidP="007031B3">
      <w:pPr>
        <w:pStyle w:val="ListParagraph"/>
        <w:numPr>
          <w:ilvl w:val="0"/>
          <w:numId w:val="18"/>
        </w:numPr>
        <w:ind w:left="1800"/>
        <w:contextualSpacing w:val="0"/>
        <w:rPr>
          <w:b/>
          <w:bCs/>
          <w:u w:val="single"/>
        </w:rPr>
      </w:pPr>
      <w:r>
        <w:t>Magnet /Specialty (Section 4.6)</w:t>
      </w:r>
      <w:r w:rsidR="006D7BD8">
        <w:t xml:space="preserve"> </w:t>
      </w:r>
    </w:p>
    <w:p w:rsidR="007031B3" w:rsidRPr="008A4933" w:rsidRDefault="007031B3" w:rsidP="007031B3">
      <w:pPr>
        <w:pStyle w:val="ListParagraph"/>
        <w:numPr>
          <w:ilvl w:val="0"/>
          <w:numId w:val="18"/>
        </w:numPr>
        <w:ind w:left="1800"/>
        <w:contextualSpacing w:val="0"/>
        <w:rPr>
          <w:b/>
          <w:bCs/>
          <w:u w:val="single"/>
        </w:rPr>
      </w:pPr>
      <w:r>
        <w:t xml:space="preserve">Public Use of School Buildings (Section 7.10A) </w:t>
      </w:r>
    </w:p>
    <w:p w:rsidR="008A4933" w:rsidRPr="006D7BD8" w:rsidRDefault="00C04B34" w:rsidP="007031B3">
      <w:pPr>
        <w:pStyle w:val="ListParagraph"/>
        <w:numPr>
          <w:ilvl w:val="0"/>
          <w:numId w:val="18"/>
        </w:numPr>
        <w:ind w:left="1800"/>
        <w:contextualSpacing w:val="0"/>
        <w:rPr>
          <w:b/>
          <w:bCs/>
          <w:u w:val="single"/>
        </w:rPr>
      </w:pPr>
      <w:r>
        <w:t>Sick Leave</w:t>
      </w:r>
      <w:r w:rsidR="008A4933">
        <w:t xml:space="preserve"> (Section </w:t>
      </w:r>
      <w:r>
        <w:t xml:space="preserve">3 and </w:t>
      </w:r>
      <w:r w:rsidR="008A4933">
        <w:t xml:space="preserve">8) </w:t>
      </w:r>
    </w:p>
    <w:p w:rsidR="0099495F" w:rsidRDefault="0099495F" w:rsidP="0099495F">
      <w:pPr>
        <w:pStyle w:val="ListParagraph"/>
        <w:spacing w:line="276" w:lineRule="auto"/>
        <w:ind w:left="1440"/>
        <w:jc w:val="right"/>
        <w:rPr>
          <w:rStyle w:val="Strong"/>
          <w:b w:val="0"/>
          <w:color w:val="2E74B5" w:themeColor="accent1" w:themeShade="BF"/>
        </w:rPr>
      </w:pPr>
    </w:p>
    <w:p w:rsidR="0091432D" w:rsidRPr="007B3ECC" w:rsidRDefault="00F1490A" w:rsidP="009957FA">
      <w:pPr>
        <w:pStyle w:val="ListParagraph"/>
        <w:numPr>
          <w:ilvl w:val="0"/>
          <w:numId w:val="2"/>
        </w:numPr>
        <w:spacing w:line="276" w:lineRule="auto"/>
        <w:rPr>
          <w:rStyle w:val="Strong"/>
          <w:b w:val="0"/>
        </w:rPr>
      </w:pPr>
      <w:r w:rsidRPr="007B3ECC">
        <w:rPr>
          <w:rStyle w:val="Strong"/>
        </w:rPr>
        <w:t xml:space="preserve">Community Comments </w:t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</w:r>
      <w:r w:rsidRPr="007B3ECC">
        <w:rPr>
          <w:rStyle w:val="Strong"/>
        </w:rPr>
        <w:tab/>
        <w:t xml:space="preserve">     </w:t>
      </w:r>
      <w:r w:rsidRPr="007B3ECC">
        <w:rPr>
          <w:rStyle w:val="Strong"/>
          <w:b w:val="0"/>
        </w:rPr>
        <w:t>3 Minute limit person</w:t>
      </w:r>
      <w:r w:rsidRPr="007B3ECC">
        <w:rPr>
          <w:rStyle w:val="Strong"/>
        </w:rPr>
        <w:t xml:space="preserve"> </w:t>
      </w:r>
    </w:p>
    <w:p w:rsidR="0091432D" w:rsidRPr="007B3ECC" w:rsidRDefault="0091432D" w:rsidP="00EE4061">
      <w:pPr>
        <w:pStyle w:val="ListParagraph"/>
        <w:spacing w:line="276" w:lineRule="auto"/>
        <w:jc w:val="right"/>
        <w:rPr>
          <w:color w:val="2E74B5" w:themeColor="accent1" w:themeShade="BF"/>
        </w:rPr>
      </w:pPr>
    </w:p>
    <w:p w:rsidR="00185380" w:rsidRPr="007B3ECC" w:rsidRDefault="00D64408" w:rsidP="009957FA">
      <w:pPr>
        <w:pStyle w:val="ListParagraph"/>
        <w:numPr>
          <w:ilvl w:val="0"/>
          <w:numId w:val="2"/>
        </w:numPr>
        <w:spacing w:line="276" w:lineRule="auto"/>
      </w:pPr>
      <w:r w:rsidRPr="007B3ECC">
        <w:rPr>
          <w:b/>
        </w:rPr>
        <w:t>Board</w:t>
      </w:r>
      <w:r w:rsidR="00185380" w:rsidRPr="007B3ECC">
        <w:rPr>
          <w:b/>
        </w:rPr>
        <w:t xml:space="preserve"> Comment</w:t>
      </w:r>
      <w:r w:rsidR="001477DF" w:rsidRPr="007B3ECC">
        <w:rPr>
          <w:b/>
        </w:rPr>
        <w:t>s</w:t>
      </w:r>
      <w:r w:rsidR="00185380" w:rsidRPr="007B3ECC">
        <w:tab/>
      </w:r>
      <w:r w:rsidR="001477DF" w:rsidRPr="007B3ECC">
        <w:tab/>
      </w:r>
      <w:r w:rsidR="001477DF" w:rsidRPr="007B3ECC">
        <w:tab/>
      </w:r>
      <w:r w:rsidR="001477DF" w:rsidRPr="007B3ECC">
        <w:tab/>
      </w:r>
      <w:r w:rsidR="001477DF" w:rsidRPr="007B3ECC">
        <w:tab/>
      </w:r>
      <w:r w:rsidR="00185380" w:rsidRPr="007B3ECC">
        <w:tab/>
      </w:r>
      <w:r w:rsidR="00185380" w:rsidRPr="007B3ECC">
        <w:tab/>
      </w:r>
      <w:r w:rsidR="00185380" w:rsidRPr="007B3ECC">
        <w:tab/>
        <w:t xml:space="preserve"> </w:t>
      </w:r>
    </w:p>
    <w:p w:rsidR="00F1490A" w:rsidRPr="007B3ECC" w:rsidRDefault="00F1490A" w:rsidP="00EE4061">
      <w:pPr>
        <w:spacing w:line="276" w:lineRule="auto"/>
      </w:pPr>
    </w:p>
    <w:p w:rsidR="00185380" w:rsidRPr="007B3ECC" w:rsidRDefault="00A978E7" w:rsidP="009957FA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7B3ECC">
        <w:rPr>
          <w:b/>
        </w:rPr>
        <w:t>Adjournment</w:t>
      </w:r>
      <w:r w:rsidR="00185380" w:rsidRPr="007B3ECC">
        <w:rPr>
          <w:b/>
        </w:rPr>
        <w:t xml:space="preserve"> </w:t>
      </w:r>
    </w:p>
    <w:p w:rsidR="00D64408" w:rsidRPr="007B3ECC" w:rsidRDefault="00D64408" w:rsidP="00EE4061">
      <w:pPr>
        <w:pStyle w:val="ListParagraph"/>
        <w:spacing w:line="276" w:lineRule="auto"/>
        <w:rPr>
          <w:b/>
        </w:rPr>
      </w:pPr>
    </w:p>
    <w:p w:rsidR="002F7F09" w:rsidRPr="002F7F09" w:rsidRDefault="002A4848" w:rsidP="002F7F09">
      <w:pPr>
        <w:tabs>
          <w:tab w:val="left" w:pos="700"/>
        </w:tabs>
        <w:ind w:left="1800" w:hanging="1800"/>
        <w:jc w:val="center"/>
        <w:rPr>
          <w:color w:val="FF0000"/>
        </w:rPr>
      </w:pPr>
      <w:r w:rsidRPr="007B3ECC">
        <w:rPr>
          <w:b/>
        </w:rPr>
        <w:t xml:space="preserve">Quote: </w:t>
      </w:r>
      <w:r w:rsidR="002F7F09" w:rsidRPr="002F7F09">
        <w:rPr>
          <w:color w:val="FF0000"/>
        </w:rPr>
        <w:t>“</w:t>
      </w:r>
      <w:r w:rsidR="007C4621" w:rsidRPr="007C4621">
        <w:rPr>
          <w:color w:val="FF0000"/>
        </w:rPr>
        <w:t>Be fearless in the pursuit of what sets your soul on fire</w:t>
      </w:r>
      <w:r w:rsidR="002F7F09" w:rsidRPr="002F7F09">
        <w:rPr>
          <w:color w:val="FF0000"/>
        </w:rPr>
        <w:t>.”</w:t>
      </w:r>
    </w:p>
    <w:p w:rsidR="00185380" w:rsidRPr="007B3ECC" w:rsidRDefault="00185380" w:rsidP="002F7F09">
      <w:pPr>
        <w:tabs>
          <w:tab w:val="left" w:pos="700"/>
        </w:tabs>
        <w:ind w:left="1800" w:hanging="1800"/>
        <w:jc w:val="center"/>
        <w:rPr>
          <w:b/>
        </w:rPr>
      </w:pPr>
    </w:p>
    <w:sectPr w:rsidR="00185380" w:rsidRPr="007B3ECC" w:rsidSect="0075400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C1"/>
    <w:multiLevelType w:val="hybridMultilevel"/>
    <w:tmpl w:val="D568884E"/>
    <w:lvl w:ilvl="0" w:tplc="095C61B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B17"/>
    <w:multiLevelType w:val="hybridMultilevel"/>
    <w:tmpl w:val="9D3C6C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1E2DD9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1103530B"/>
    <w:multiLevelType w:val="hybridMultilevel"/>
    <w:tmpl w:val="22CE797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1FB0C98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3010E3F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2E757E71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4A9F0C64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529D0EC0"/>
    <w:multiLevelType w:val="hybridMultilevel"/>
    <w:tmpl w:val="D6D2C21C"/>
    <w:lvl w:ilvl="0" w:tplc="7E8ADD1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24512"/>
    <w:multiLevelType w:val="hybridMultilevel"/>
    <w:tmpl w:val="EBE42DB8"/>
    <w:lvl w:ilvl="0" w:tplc="7E8ADD1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F0415"/>
    <w:multiLevelType w:val="hybridMultilevel"/>
    <w:tmpl w:val="55F88AEC"/>
    <w:lvl w:ilvl="0" w:tplc="033C4E8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690A"/>
    <w:multiLevelType w:val="hybridMultilevel"/>
    <w:tmpl w:val="DFE4E36C"/>
    <w:lvl w:ilvl="0" w:tplc="9C260EB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4347"/>
    <w:multiLevelType w:val="hybridMultilevel"/>
    <w:tmpl w:val="593CCD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4E7D00"/>
    <w:multiLevelType w:val="hybridMultilevel"/>
    <w:tmpl w:val="E014EF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9756FFC"/>
    <w:multiLevelType w:val="hybridMultilevel"/>
    <w:tmpl w:val="CB785F94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6C582EB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746465EB"/>
    <w:multiLevelType w:val="hybridMultilevel"/>
    <w:tmpl w:val="182E10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5C"/>
    <w:rsid w:val="00015368"/>
    <w:rsid w:val="00023903"/>
    <w:rsid w:val="00044321"/>
    <w:rsid w:val="000561E9"/>
    <w:rsid w:val="000921EC"/>
    <w:rsid w:val="000B4234"/>
    <w:rsid w:val="000B7C3C"/>
    <w:rsid w:val="000E1980"/>
    <w:rsid w:val="000F2DD5"/>
    <w:rsid w:val="000F6CB8"/>
    <w:rsid w:val="001012BF"/>
    <w:rsid w:val="00107434"/>
    <w:rsid w:val="00134E54"/>
    <w:rsid w:val="001477DF"/>
    <w:rsid w:val="00152E7C"/>
    <w:rsid w:val="00185380"/>
    <w:rsid w:val="001A2634"/>
    <w:rsid w:val="001B2CCC"/>
    <w:rsid w:val="001C0626"/>
    <w:rsid w:val="002135FD"/>
    <w:rsid w:val="00213C7E"/>
    <w:rsid w:val="002424B0"/>
    <w:rsid w:val="00261841"/>
    <w:rsid w:val="00281AB0"/>
    <w:rsid w:val="002866EB"/>
    <w:rsid w:val="00291B38"/>
    <w:rsid w:val="002A4848"/>
    <w:rsid w:val="002F7F09"/>
    <w:rsid w:val="003428A6"/>
    <w:rsid w:val="00354145"/>
    <w:rsid w:val="00360C1A"/>
    <w:rsid w:val="00375F4A"/>
    <w:rsid w:val="0038732D"/>
    <w:rsid w:val="003A08CC"/>
    <w:rsid w:val="003B1025"/>
    <w:rsid w:val="003B7BA9"/>
    <w:rsid w:val="003D280E"/>
    <w:rsid w:val="0042155C"/>
    <w:rsid w:val="00434A80"/>
    <w:rsid w:val="00446AFA"/>
    <w:rsid w:val="004B5776"/>
    <w:rsid w:val="005647A6"/>
    <w:rsid w:val="00565189"/>
    <w:rsid w:val="005915A2"/>
    <w:rsid w:val="005D222E"/>
    <w:rsid w:val="00605924"/>
    <w:rsid w:val="00650F09"/>
    <w:rsid w:val="006624E4"/>
    <w:rsid w:val="00686D42"/>
    <w:rsid w:val="006C303C"/>
    <w:rsid w:val="006D4124"/>
    <w:rsid w:val="006D4553"/>
    <w:rsid w:val="006D7BD8"/>
    <w:rsid w:val="007031B3"/>
    <w:rsid w:val="00704A8C"/>
    <w:rsid w:val="00754006"/>
    <w:rsid w:val="007705C6"/>
    <w:rsid w:val="00773172"/>
    <w:rsid w:val="007830D6"/>
    <w:rsid w:val="007A015F"/>
    <w:rsid w:val="007A6E3E"/>
    <w:rsid w:val="007B3ECC"/>
    <w:rsid w:val="007C4621"/>
    <w:rsid w:val="007D0E87"/>
    <w:rsid w:val="00802976"/>
    <w:rsid w:val="00826384"/>
    <w:rsid w:val="00880C60"/>
    <w:rsid w:val="008A4933"/>
    <w:rsid w:val="008D7607"/>
    <w:rsid w:val="00902FB3"/>
    <w:rsid w:val="0091432D"/>
    <w:rsid w:val="009302C9"/>
    <w:rsid w:val="009329C3"/>
    <w:rsid w:val="00945504"/>
    <w:rsid w:val="00984D1D"/>
    <w:rsid w:val="0099495F"/>
    <w:rsid w:val="009957FA"/>
    <w:rsid w:val="009C077D"/>
    <w:rsid w:val="00A10B21"/>
    <w:rsid w:val="00A32859"/>
    <w:rsid w:val="00A36410"/>
    <w:rsid w:val="00A3654E"/>
    <w:rsid w:val="00A84312"/>
    <w:rsid w:val="00A85904"/>
    <w:rsid w:val="00A978E7"/>
    <w:rsid w:val="00B11D27"/>
    <w:rsid w:val="00B90D3A"/>
    <w:rsid w:val="00BF580F"/>
    <w:rsid w:val="00C047C3"/>
    <w:rsid w:val="00C04B34"/>
    <w:rsid w:val="00C258F7"/>
    <w:rsid w:val="00C7194D"/>
    <w:rsid w:val="00CA2F6B"/>
    <w:rsid w:val="00CA365D"/>
    <w:rsid w:val="00CD537E"/>
    <w:rsid w:val="00D150A1"/>
    <w:rsid w:val="00D31B33"/>
    <w:rsid w:val="00D35FF9"/>
    <w:rsid w:val="00D64408"/>
    <w:rsid w:val="00D92035"/>
    <w:rsid w:val="00DB00B1"/>
    <w:rsid w:val="00DB05BD"/>
    <w:rsid w:val="00DB73C5"/>
    <w:rsid w:val="00E2329E"/>
    <w:rsid w:val="00E37217"/>
    <w:rsid w:val="00E51B02"/>
    <w:rsid w:val="00E63950"/>
    <w:rsid w:val="00E9403F"/>
    <w:rsid w:val="00E94900"/>
    <w:rsid w:val="00EA14DB"/>
    <w:rsid w:val="00EC2E07"/>
    <w:rsid w:val="00EE4061"/>
    <w:rsid w:val="00F11D13"/>
    <w:rsid w:val="00F1490A"/>
    <w:rsid w:val="00F164AE"/>
    <w:rsid w:val="00F213F9"/>
    <w:rsid w:val="00F30951"/>
    <w:rsid w:val="00F40935"/>
    <w:rsid w:val="00F6061D"/>
    <w:rsid w:val="00F678BD"/>
    <w:rsid w:val="00F74CE3"/>
    <w:rsid w:val="00F807E9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6C3C"/>
  <w15:chartTrackingRefBased/>
  <w15:docId w15:val="{C755CC6A-072B-441F-98ED-0AEB87F6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55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55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55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55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55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55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55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55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55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5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5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5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5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5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5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C047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LRSDORG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Jasmine</dc:creator>
  <cp:keywords/>
  <dc:description/>
  <cp:lastModifiedBy>Perry, Jasmine</cp:lastModifiedBy>
  <cp:revision>7</cp:revision>
  <cp:lastPrinted>2019-05-10T18:25:00Z</cp:lastPrinted>
  <dcterms:created xsi:type="dcterms:W3CDTF">2019-05-09T16:08:00Z</dcterms:created>
  <dcterms:modified xsi:type="dcterms:W3CDTF">2019-05-10T18:39:00Z</dcterms:modified>
</cp:coreProperties>
</file>